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19" w:rsidRDefault="00F10C19" w:rsidP="00F10C19">
      <w:pPr>
        <w:jc w:val="center"/>
        <w:rPr>
          <w:rFonts w:ascii="Times New Roman" w:hAnsi="Times New Roman" w:cs="Times New Roman"/>
          <w:b/>
          <w:sz w:val="28"/>
          <w:szCs w:val="28"/>
          <w:u w:val="single"/>
        </w:rPr>
      </w:pPr>
      <w:bookmarkStart w:id="0" w:name="_GoBack"/>
      <w:bookmarkEnd w:id="0"/>
      <w:r w:rsidRPr="00687C8B">
        <w:rPr>
          <w:rFonts w:ascii="Times New Roman" w:hAnsi="Times New Roman" w:cs="Times New Roman"/>
          <w:b/>
          <w:sz w:val="28"/>
          <w:szCs w:val="28"/>
          <w:u w:val="single"/>
        </w:rPr>
        <w:t>Family Participation in the Child Outcomes Summary (COS) Process</w:t>
      </w:r>
    </w:p>
    <w:p w:rsidR="0030064E" w:rsidRPr="00687C8B" w:rsidRDefault="0030064E" w:rsidP="00F10C19">
      <w:pPr>
        <w:jc w:val="center"/>
        <w:rPr>
          <w:rFonts w:ascii="Times New Roman" w:hAnsi="Times New Roman" w:cs="Times New Roman"/>
          <w:b/>
          <w:sz w:val="28"/>
          <w:szCs w:val="28"/>
          <w:u w:val="single"/>
        </w:rPr>
      </w:pPr>
    </w:p>
    <w:p w:rsidR="002E1404" w:rsidRPr="00687C8B" w:rsidRDefault="00F10C19" w:rsidP="001B2CD7">
      <w:pPr>
        <w:rPr>
          <w:rFonts w:ascii="Times New Roman" w:hAnsi="Times New Roman" w:cs="Times New Roman"/>
          <w:b/>
          <w:sz w:val="24"/>
          <w:szCs w:val="24"/>
        </w:rPr>
      </w:pPr>
      <w:r w:rsidRPr="00687C8B">
        <w:rPr>
          <w:rFonts w:ascii="Times New Roman" w:hAnsi="Times New Roman" w:cs="Times New Roman"/>
          <w:sz w:val="24"/>
          <w:szCs w:val="24"/>
        </w:rPr>
        <w:t>A</w:t>
      </w:r>
      <w:r w:rsidR="002E1404" w:rsidRPr="00687C8B">
        <w:rPr>
          <w:rFonts w:ascii="Times New Roman" w:hAnsi="Times New Roman" w:cs="Times New Roman"/>
          <w:sz w:val="24"/>
          <w:szCs w:val="24"/>
        </w:rPr>
        <w:t>s a parent of a child in the Early Intervention Program (Part C services of IDEA), you want to be sure that these services are helping your child develop and learn.</w:t>
      </w:r>
      <w:r w:rsidRPr="00687C8B">
        <w:rPr>
          <w:rFonts w:ascii="Times New Roman" w:hAnsi="Times New Roman" w:cs="Times New Roman"/>
          <w:sz w:val="24"/>
          <w:szCs w:val="24"/>
        </w:rPr>
        <w:t xml:space="preserve"> </w:t>
      </w:r>
      <w:r w:rsidR="002E1404" w:rsidRPr="00687C8B">
        <w:rPr>
          <w:rFonts w:ascii="Times New Roman" w:hAnsi="Times New Roman" w:cs="Times New Roman"/>
          <w:b/>
          <w:sz w:val="24"/>
          <w:szCs w:val="24"/>
        </w:rPr>
        <w:t>One way to learn about your child’s progress is through gathering information on three child outcomes.</w:t>
      </w:r>
    </w:p>
    <w:p w:rsidR="002E1404" w:rsidRPr="00687C8B" w:rsidRDefault="002E1404" w:rsidP="00F10C19">
      <w:pPr>
        <w:rPr>
          <w:rFonts w:ascii="Times New Roman" w:hAnsi="Times New Roman" w:cs="Times New Roman"/>
          <w:sz w:val="24"/>
          <w:szCs w:val="24"/>
        </w:rPr>
      </w:pPr>
      <w:r w:rsidRPr="00687C8B">
        <w:rPr>
          <w:rFonts w:ascii="Times New Roman" w:hAnsi="Times New Roman" w:cs="Times New Roman"/>
          <w:sz w:val="24"/>
          <w:szCs w:val="24"/>
        </w:rPr>
        <w:t xml:space="preserve">These outcomes will help you know how well your child is developing and participating in </w:t>
      </w:r>
      <w:r w:rsidR="00F10C19" w:rsidRPr="00687C8B">
        <w:rPr>
          <w:rFonts w:ascii="Times New Roman" w:hAnsi="Times New Roman" w:cs="Times New Roman"/>
          <w:sz w:val="24"/>
          <w:szCs w:val="24"/>
        </w:rPr>
        <w:t xml:space="preserve">everyday routines &amp; </w:t>
      </w:r>
      <w:r w:rsidRPr="00687C8B">
        <w:rPr>
          <w:rFonts w:ascii="Times New Roman" w:hAnsi="Times New Roman" w:cs="Times New Roman"/>
          <w:sz w:val="24"/>
          <w:szCs w:val="24"/>
        </w:rPr>
        <w:t>activities at home and/or in the community.</w:t>
      </w:r>
      <w:r w:rsidR="001B2CD7" w:rsidRPr="00687C8B">
        <w:rPr>
          <w:rFonts w:ascii="Times New Roman" w:hAnsi="Times New Roman" w:cs="Times New Roman"/>
          <w:sz w:val="24"/>
          <w:szCs w:val="24"/>
        </w:rPr>
        <w:t xml:space="preserve"> </w:t>
      </w:r>
      <w:r w:rsidRPr="00687C8B">
        <w:rPr>
          <w:rFonts w:ascii="Times New Roman" w:hAnsi="Times New Roman" w:cs="Times New Roman"/>
          <w:sz w:val="24"/>
          <w:szCs w:val="24"/>
        </w:rPr>
        <w:t>As the parent, you are a critical part of your child’s development and education</w:t>
      </w:r>
      <w:r w:rsidR="001B2CD7" w:rsidRPr="00687C8B">
        <w:rPr>
          <w:rFonts w:ascii="Times New Roman" w:hAnsi="Times New Roman" w:cs="Times New Roman"/>
          <w:sz w:val="24"/>
          <w:szCs w:val="24"/>
        </w:rPr>
        <w:t>, so we need the family to be part of the outcome measurement process</w:t>
      </w:r>
      <w:r w:rsidRPr="00687C8B">
        <w:rPr>
          <w:rFonts w:ascii="Times New Roman" w:hAnsi="Times New Roman" w:cs="Times New Roman"/>
          <w:sz w:val="24"/>
          <w:szCs w:val="24"/>
        </w:rPr>
        <w:t>.</w:t>
      </w:r>
    </w:p>
    <w:p w:rsidR="002E1404" w:rsidRPr="00687C8B" w:rsidRDefault="002E1404" w:rsidP="001B2CD7">
      <w:pPr>
        <w:rPr>
          <w:rFonts w:ascii="Times New Roman" w:hAnsi="Times New Roman" w:cs="Times New Roman"/>
          <w:sz w:val="24"/>
          <w:szCs w:val="24"/>
        </w:rPr>
      </w:pPr>
      <w:r w:rsidRPr="00687C8B">
        <w:rPr>
          <w:rFonts w:ascii="Times New Roman" w:hAnsi="Times New Roman" w:cs="Times New Roman"/>
          <w:sz w:val="24"/>
          <w:szCs w:val="24"/>
        </w:rPr>
        <w:t xml:space="preserve">The following outcomes, developed by the U.S. Department of Education, are used by all </w:t>
      </w:r>
      <w:r w:rsidR="00687C8B">
        <w:rPr>
          <w:rFonts w:ascii="Times New Roman" w:hAnsi="Times New Roman" w:cs="Times New Roman"/>
          <w:sz w:val="24"/>
          <w:szCs w:val="24"/>
        </w:rPr>
        <w:t>E</w:t>
      </w:r>
      <w:r w:rsidRPr="00687C8B">
        <w:rPr>
          <w:rFonts w:ascii="Times New Roman" w:hAnsi="Times New Roman" w:cs="Times New Roman"/>
          <w:sz w:val="24"/>
          <w:szCs w:val="24"/>
        </w:rPr>
        <w:t xml:space="preserve">arly </w:t>
      </w:r>
      <w:r w:rsidR="00687C8B">
        <w:rPr>
          <w:rFonts w:ascii="Times New Roman" w:hAnsi="Times New Roman" w:cs="Times New Roman"/>
          <w:sz w:val="24"/>
          <w:szCs w:val="24"/>
        </w:rPr>
        <w:t>I</w:t>
      </w:r>
      <w:r w:rsidRPr="00687C8B">
        <w:rPr>
          <w:rFonts w:ascii="Times New Roman" w:hAnsi="Times New Roman" w:cs="Times New Roman"/>
          <w:sz w:val="24"/>
          <w:szCs w:val="24"/>
        </w:rPr>
        <w:t>ntervention programs to measure young children’s progress. While Individual</w:t>
      </w:r>
      <w:r w:rsidR="001B2CD7" w:rsidRPr="00687C8B">
        <w:rPr>
          <w:rFonts w:ascii="Times New Roman" w:hAnsi="Times New Roman" w:cs="Times New Roman"/>
          <w:sz w:val="24"/>
          <w:szCs w:val="24"/>
        </w:rPr>
        <w:t>ized</w:t>
      </w:r>
      <w:r w:rsidRPr="00687C8B">
        <w:rPr>
          <w:rFonts w:ascii="Times New Roman" w:hAnsi="Times New Roman" w:cs="Times New Roman"/>
          <w:sz w:val="24"/>
          <w:szCs w:val="24"/>
        </w:rPr>
        <w:t xml:space="preserve"> Family S</w:t>
      </w:r>
      <w:r w:rsidR="001B2CD7" w:rsidRPr="00687C8B">
        <w:rPr>
          <w:rFonts w:ascii="Times New Roman" w:hAnsi="Times New Roman" w:cs="Times New Roman"/>
          <w:sz w:val="24"/>
          <w:szCs w:val="24"/>
        </w:rPr>
        <w:t>upport</w:t>
      </w:r>
      <w:r w:rsidRPr="00687C8B">
        <w:rPr>
          <w:rFonts w:ascii="Times New Roman" w:hAnsi="Times New Roman" w:cs="Times New Roman"/>
          <w:sz w:val="24"/>
          <w:szCs w:val="24"/>
        </w:rPr>
        <w:t xml:space="preserve"> Plan (IFSP) </w:t>
      </w:r>
      <w:r w:rsidR="00687C8B">
        <w:rPr>
          <w:rFonts w:ascii="Times New Roman" w:hAnsi="Times New Roman" w:cs="Times New Roman"/>
          <w:sz w:val="24"/>
          <w:szCs w:val="24"/>
        </w:rPr>
        <w:t xml:space="preserve">family </w:t>
      </w:r>
      <w:r w:rsidRPr="00687C8B">
        <w:rPr>
          <w:rFonts w:ascii="Times New Roman" w:hAnsi="Times New Roman" w:cs="Times New Roman"/>
          <w:sz w:val="24"/>
          <w:szCs w:val="24"/>
        </w:rPr>
        <w:t xml:space="preserve">outcomes </w:t>
      </w:r>
      <w:r w:rsidR="00687C8B">
        <w:rPr>
          <w:rFonts w:ascii="Times New Roman" w:hAnsi="Times New Roman" w:cs="Times New Roman"/>
          <w:sz w:val="24"/>
          <w:szCs w:val="24"/>
        </w:rPr>
        <w:t xml:space="preserve">and goals </w:t>
      </w:r>
      <w:r w:rsidRPr="00687C8B">
        <w:rPr>
          <w:rFonts w:ascii="Times New Roman" w:hAnsi="Times New Roman" w:cs="Times New Roman"/>
          <w:sz w:val="24"/>
          <w:szCs w:val="24"/>
        </w:rPr>
        <w:t>are written specifically for your child, these three child outcomes are the same for everyone.</w:t>
      </w:r>
    </w:p>
    <w:p w:rsidR="001B2CD7" w:rsidRPr="00687C8B" w:rsidRDefault="001B2CD7" w:rsidP="000E4F53">
      <w:pPr>
        <w:pStyle w:val="ListParagraph"/>
        <w:numPr>
          <w:ilvl w:val="0"/>
          <w:numId w:val="3"/>
        </w:numPr>
        <w:rPr>
          <w:rFonts w:ascii="Times New Roman" w:hAnsi="Times New Roman" w:cs="Times New Roman"/>
          <w:sz w:val="24"/>
          <w:szCs w:val="24"/>
        </w:rPr>
      </w:pPr>
      <w:r w:rsidRPr="00687C8B">
        <w:rPr>
          <w:rFonts w:ascii="Times New Roman" w:hAnsi="Times New Roman" w:cs="Times New Roman"/>
          <w:b/>
          <w:sz w:val="24"/>
          <w:szCs w:val="24"/>
        </w:rPr>
        <w:t>Gaining positive social emotional skills.</w:t>
      </w:r>
      <w:r w:rsidRPr="00687C8B">
        <w:rPr>
          <w:rFonts w:ascii="Times New Roman" w:hAnsi="Times New Roman" w:cs="Times New Roman"/>
          <w:sz w:val="24"/>
          <w:szCs w:val="24"/>
        </w:rPr>
        <w:t xml:space="preserve"> This outcome measures how children interact and play with their family, other adults, and other children. </w:t>
      </w:r>
    </w:p>
    <w:p w:rsidR="001B2CD7" w:rsidRPr="00687C8B" w:rsidRDefault="001B2CD7" w:rsidP="00D57BF0">
      <w:pPr>
        <w:pStyle w:val="ListParagraph"/>
        <w:numPr>
          <w:ilvl w:val="0"/>
          <w:numId w:val="3"/>
        </w:numPr>
        <w:rPr>
          <w:rFonts w:ascii="Times New Roman" w:hAnsi="Times New Roman" w:cs="Times New Roman"/>
          <w:sz w:val="24"/>
          <w:szCs w:val="24"/>
        </w:rPr>
      </w:pPr>
      <w:r w:rsidRPr="00687C8B">
        <w:rPr>
          <w:rFonts w:ascii="Times New Roman" w:hAnsi="Times New Roman" w:cs="Times New Roman"/>
          <w:b/>
          <w:sz w:val="24"/>
          <w:szCs w:val="24"/>
        </w:rPr>
        <w:t>Learning and using new knowledge and skills</w:t>
      </w:r>
      <w:r w:rsidRPr="00687C8B">
        <w:rPr>
          <w:rFonts w:ascii="Times New Roman" w:hAnsi="Times New Roman" w:cs="Times New Roman"/>
          <w:sz w:val="24"/>
          <w:szCs w:val="24"/>
        </w:rPr>
        <w:t>. This outcome measures how children learn and use communication skills and problem-solving.</w:t>
      </w:r>
    </w:p>
    <w:p w:rsidR="001B2CD7" w:rsidRPr="00687C8B" w:rsidRDefault="001B2CD7" w:rsidP="00D57BF0">
      <w:pPr>
        <w:pStyle w:val="ListParagraph"/>
        <w:numPr>
          <w:ilvl w:val="0"/>
          <w:numId w:val="3"/>
        </w:numPr>
        <w:rPr>
          <w:rFonts w:ascii="Times New Roman" w:hAnsi="Times New Roman" w:cs="Times New Roman"/>
          <w:sz w:val="24"/>
          <w:szCs w:val="24"/>
        </w:rPr>
      </w:pPr>
      <w:r w:rsidRPr="00687C8B">
        <w:rPr>
          <w:rFonts w:ascii="Times New Roman" w:hAnsi="Times New Roman" w:cs="Times New Roman"/>
          <w:b/>
          <w:sz w:val="24"/>
          <w:szCs w:val="24"/>
        </w:rPr>
        <w:t>Using appropriate behaviors to meet their needs</w:t>
      </w:r>
      <w:r w:rsidRPr="00687C8B">
        <w:rPr>
          <w:rFonts w:ascii="Times New Roman" w:hAnsi="Times New Roman" w:cs="Times New Roman"/>
          <w:sz w:val="24"/>
          <w:szCs w:val="24"/>
        </w:rPr>
        <w:t>. This outcome measures how children gradually become more independent by learning how to move from place to place, feed themselves, and take care of basic needs.</w:t>
      </w:r>
    </w:p>
    <w:p w:rsidR="001B2CD7" w:rsidRPr="00687C8B" w:rsidRDefault="00F10C19" w:rsidP="001B2CD7">
      <w:pPr>
        <w:rPr>
          <w:rFonts w:ascii="Times New Roman" w:hAnsi="Times New Roman" w:cs="Times New Roman"/>
          <w:sz w:val="24"/>
          <w:szCs w:val="24"/>
        </w:rPr>
      </w:pPr>
      <w:r w:rsidRPr="00687C8B">
        <w:rPr>
          <w:rFonts w:ascii="Times New Roman" w:hAnsi="Times New Roman" w:cs="Times New Roman"/>
          <w:sz w:val="24"/>
          <w:szCs w:val="24"/>
        </w:rPr>
        <w:t>The COS process is a team discussion.</w:t>
      </w:r>
      <w:r w:rsidR="001B2CD7" w:rsidRPr="00687C8B">
        <w:rPr>
          <w:rFonts w:ascii="Times New Roman" w:hAnsi="Times New Roman" w:cs="Times New Roman"/>
          <w:sz w:val="24"/>
          <w:szCs w:val="24"/>
        </w:rPr>
        <w:t xml:space="preserve"> While professionals have expertise in working with children, you are the expert on your own child. You have information about your child that cannot be gathered through any other method other than to hear it directly from you.</w:t>
      </w:r>
    </w:p>
    <w:p w:rsidR="002E1404" w:rsidRPr="00687C8B" w:rsidRDefault="001B2CD7" w:rsidP="001B2CD7">
      <w:pPr>
        <w:rPr>
          <w:rFonts w:ascii="Times New Roman" w:hAnsi="Times New Roman" w:cs="Times New Roman"/>
          <w:sz w:val="24"/>
          <w:szCs w:val="24"/>
        </w:rPr>
      </w:pPr>
      <w:r w:rsidRPr="00687C8B">
        <w:rPr>
          <w:rFonts w:ascii="Times New Roman" w:hAnsi="Times New Roman" w:cs="Times New Roman"/>
          <w:sz w:val="24"/>
          <w:szCs w:val="24"/>
        </w:rPr>
        <w:lastRenderedPageBreak/>
        <w:t>By sharing your observations of your child, you will be helping your Early Intervention service providers understand your child’s strengths and needs. You will help your IFSP team understand how your child is functioning &amp; progressing on the three child outcomes and what skills need improvement.</w:t>
      </w:r>
    </w:p>
    <w:p w:rsidR="00F10C19" w:rsidRPr="00687C8B" w:rsidRDefault="001B2CD7" w:rsidP="001B2CD7">
      <w:pPr>
        <w:rPr>
          <w:rFonts w:ascii="Times New Roman" w:hAnsi="Times New Roman" w:cs="Times New Roman"/>
          <w:sz w:val="24"/>
          <w:szCs w:val="24"/>
        </w:rPr>
      </w:pPr>
      <w:r w:rsidRPr="00687C8B">
        <w:rPr>
          <w:rFonts w:ascii="Times New Roman" w:hAnsi="Times New Roman" w:cs="Times New Roman"/>
          <w:sz w:val="24"/>
          <w:szCs w:val="24"/>
        </w:rPr>
        <w:t xml:space="preserve">The data collected during the COS process </w:t>
      </w:r>
      <w:r w:rsidR="0030064E">
        <w:rPr>
          <w:rFonts w:ascii="Times New Roman" w:hAnsi="Times New Roman" w:cs="Times New Roman"/>
          <w:sz w:val="24"/>
          <w:szCs w:val="24"/>
        </w:rPr>
        <w:t>helps measure</w:t>
      </w:r>
      <w:r w:rsidRPr="00687C8B">
        <w:rPr>
          <w:rFonts w:ascii="Times New Roman" w:hAnsi="Times New Roman" w:cs="Times New Roman"/>
          <w:sz w:val="24"/>
          <w:szCs w:val="24"/>
        </w:rPr>
        <w:t xml:space="preserve"> the effectiveness of involvement in the Part C program.</w:t>
      </w:r>
    </w:p>
    <w:p w:rsidR="00687C8B" w:rsidRDefault="00687C8B" w:rsidP="001B2CD7">
      <w:pPr>
        <w:rPr>
          <w:rFonts w:ascii="Times New Roman" w:hAnsi="Times New Roman" w:cs="Times New Roman"/>
          <w:sz w:val="24"/>
          <w:szCs w:val="24"/>
        </w:rPr>
      </w:pPr>
    </w:p>
    <w:p w:rsidR="00687C8B" w:rsidRDefault="00687C8B" w:rsidP="001B2CD7">
      <w:pPr>
        <w:rPr>
          <w:rFonts w:ascii="Times New Roman" w:hAnsi="Times New Roman" w:cs="Times New Roman"/>
          <w:sz w:val="24"/>
          <w:szCs w:val="24"/>
        </w:rPr>
      </w:pPr>
    </w:p>
    <w:p w:rsidR="001B2CD7" w:rsidRPr="00687C8B" w:rsidRDefault="00F10C19" w:rsidP="001B2CD7">
      <w:pPr>
        <w:rPr>
          <w:rFonts w:ascii="Times New Roman" w:hAnsi="Times New Roman" w:cs="Times New Roman"/>
          <w:i/>
          <w:sz w:val="24"/>
          <w:szCs w:val="24"/>
        </w:rPr>
      </w:pPr>
      <w:r w:rsidRPr="00687C8B">
        <w:rPr>
          <w:rFonts w:ascii="Times New Roman" w:hAnsi="Times New Roman" w:cs="Times New Roman"/>
          <w:sz w:val="24"/>
          <w:szCs w:val="24"/>
        </w:rPr>
        <w:t>*</w:t>
      </w:r>
      <w:r w:rsidRPr="00687C8B">
        <w:rPr>
          <w:rFonts w:ascii="Times New Roman" w:hAnsi="Times New Roman" w:cs="Times New Roman"/>
          <w:i/>
          <w:sz w:val="24"/>
          <w:szCs w:val="24"/>
        </w:rPr>
        <w:t xml:space="preserve">Adapted from the </w:t>
      </w:r>
      <w:r w:rsidR="0030064E">
        <w:rPr>
          <w:rFonts w:ascii="Times New Roman" w:hAnsi="Times New Roman" w:cs="Times New Roman"/>
          <w:i/>
          <w:sz w:val="24"/>
          <w:szCs w:val="24"/>
        </w:rPr>
        <w:t>“</w:t>
      </w:r>
      <w:r w:rsidRPr="00687C8B">
        <w:rPr>
          <w:rFonts w:ascii="Times New Roman" w:hAnsi="Times New Roman" w:cs="Times New Roman"/>
          <w:i/>
          <w:sz w:val="24"/>
          <w:szCs w:val="24"/>
        </w:rPr>
        <w:t>Family Guide to Participating in Child Outcomes Summary</w:t>
      </w:r>
      <w:r w:rsidR="0030064E">
        <w:rPr>
          <w:rFonts w:ascii="Times New Roman" w:hAnsi="Times New Roman" w:cs="Times New Roman"/>
          <w:i/>
          <w:sz w:val="24"/>
          <w:szCs w:val="24"/>
        </w:rPr>
        <w:t>”</w:t>
      </w:r>
      <w:r w:rsidRPr="00687C8B">
        <w:rPr>
          <w:rFonts w:ascii="Times New Roman" w:hAnsi="Times New Roman" w:cs="Times New Roman"/>
          <w:i/>
          <w:sz w:val="24"/>
          <w:szCs w:val="24"/>
        </w:rPr>
        <w:t>.</w:t>
      </w:r>
    </w:p>
    <w:p w:rsidR="00F10C19" w:rsidRPr="001B2CD7" w:rsidRDefault="00F10C19" w:rsidP="00F03D11">
      <w:pPr>
        <w:jc w:val="center"/>
      </w:pPr>
      <w:r w:rsidRPr="00687C8B">
        <w:rPr>
          <w:rFonts w:ascii="Arial" w:hAnsi="Arial" w:cs="Arial"/>
          <w:noProof/>
          <w:sz w:val="24"/>
          <w:szCs w:val="24"/>
        </w:rPr>
        <w:drawing>
          <wp:inline distT="0" distB="0" distL="0" distR="0">
            <wp:extent cx="1436370" cy="72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370" cy="727075"/>
                    </a:xfrm>
                    <a:prstGeom prst="rect">
                      <a:avLst/>
                    </a:prstGeom>
                    <a:noFill/>
                    <a:ln>
                      <a:noFill/>
                    </a:ln>
                  </pic:spPr>
                </pic:pic>
              </a:graphicData>
            </a:graphic>
          </wp:inline>
        </w:drawing>
      </w:r>
      <w:r w:rsidR="00687C8B">
        <w:rPr>
          <w:noProof/>
          <w:position w:val="3"/>
          <w:sz w:val="20"/>
          <w:szCs w:val="20"/>
        </w:rPr>
        <w:t xml:space="preserve">  </w:t>
      </w:r>
      <w:r>
        <w:rPr>
          <w:noProof/>
          <w:position w:val="3"/>
          <w:sz w:val="20"/>
          <w:szCs w:val="20"/>
        </w:rPr>
        <w:drawing>
          <wp:inline distT="0" distB="0" distL="0" distR="0">
            <wp:extent cx="1870075" cy="386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386715"/>
                    </a:xfrm>
                    <a:prstGeom prst="rect">
                      <a:avLst/>
                    </a:prstGeom>
                    <a:noFill/>
                    <a:ln>
                      <a:noFill/>
                    </a:ln>
                  </pic:spPr>
                </pic:pic>
              </a:graphicData>
            </a:graphic>
          </wp:inline>
        </w:drawing>
      </w:r>
      <w:r w:rsidR="00687C8B">
        <w:rPr>
          <w:noProof/>
          <w:sz w:val="20"/>
          <w:szCs w:val="20"/>
        </w:rPr>
        <w:t xml:space="preserve">       </w:t>
      </w:r>
      <w:r>
        <w:rPr>
          <w:noProof/>
          <w:sz w:val="20"/>
          <w:szCs w:val="20"/>
        </w:rPr>
        <w:drawing>
          <wp:inline distT="0" distB="0" distL="0" distR="0">
            <wp:extent cx="1682115" cy="363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363220"/>
                    </a:xfrm>
                    <a:prstGeom prst="rect">
                      <a:avLst/>
                    </a:prstGeom>
                    <a:noFill/>
                    <a:ln>
                      <a:noFill/>
                    </a:ln>
                  </pic:spPr>
                </pic:pic>
              </a:graphicData>
            </a:graphic>
          </wp:inline>
        </w:drawing>
      </w:r>
    </w:p>
    <w:sectPr w:rsidR="00F10C19" w:rsidRPr="001B2CD7" w:rsidSect="00687C8B">
      <w:footerReference w:type="even"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AB" w:rsidRDefault="007734AB">
      <w:pPr>
        <w:spacing w:after="0" w:line="240" w:lineRule="auto"/>
      </w:pPr>
      <w:r>
        <w:separator/>
      </w:r>
    </w:p>
  </w:endnote>
  <w:endnote w:type="continuationSeparator" w:id="0">
    <w:p w:rsidR="007734AB" w:rsidRDefault="0077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C" w:rsidRDefault="00C7252C">
    <w:pPr>
      <w:pStyle w:val="BodyText"/>
      <w:kinsoku w:val="0"/>
      <w:overflowPunct w:val="0"/>
      <w:spacing w:before="0" w:line="14" w:lineRule="auto"/>
      <w:ind w:left="0" w:firstLin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C" w:rsidRDefault="00C7252C">
    <w:pPr>
      <w:pStyle w:val="BodyText"/>
      <w:kinsoku w:val="0"/>
      <w:overflowPunct w:val="0"/>
      <w:spacing w:before="0" w:line="14" w:lineRule="auto"/>
      <w:ind w:left="0" w:firstLin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AB" w:rsidRDefault="007734AB">
      <w:pPr>
        <w:spacing w:after="0" w:line="240" w:lineRule="auto"/>
      </w:pPr>
      <w:r>
        <w:separator/>
      </w:r>
    </w:p>
  </w:footnote>
  <w:footnote w:type="continuationSeparator" w:id="0">
    <w:p w:rsidR="007734AB" w:rsidRDefault="0077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60" w:hanging="360"/>
      </w:pPr>
      <w:rPr>
        <w:rFonts w:ascii="Century Gothic" w:hAnsi="Century Gothic" w:cs="Century Gothic"/>
        <w:b/>
        <w:bCs/>
        <w:color w:val="231F20"/>
        <w:sz w:val="24"/>
        <w:szCs w:val="24"/>
      </w:rPr>
    </w:lvl>
    <w:lvl w:ilvl="1">
      <w:numFmt w:val="bullet"/>
      <w:lvlText w:val="•"/>
      <w:lvlJc w:val="left"/>
      <w:pPr>
        <w:ind w:left="1846" w:hanging="360"/>
      </w:pPr>
    </w:lvl>
    <w:lvl w:ilvl="2">
      <w:numFmt w:val="bullet"/>
      <w:lvlText w:val="•"/>
      <w:lvlJc w:val="left"/>
      <w:pPr>
        <w:ind w:left="2432" w:hanging="360"/>
      </w:pPr>
    </w:lvl>
    <w:lvl w:ilvl="3">
      <w:numFmt w:val="bullet"/>
      <w:lvlText w:val="•"/>
      <w:lvlJc w:val="left"/>
      <w:pPr>
        <w:ind w:left="3018" w:hanging="360"/>
      </w:pPr>
    </w:lvl>
    <w:lvl w:ilvl="4">
      <w:numFmt w:val="bullet"/>
      <w:lvlText w:val="•"/>
      <w:lvlJc w:val="left"/>
      <w:pPr>
        <w:ind w:left="3604" w:hanging="360"/>
      </w:pPr>
    </w:lvl>
    <w:lvl w:ilvl="5">
      <w:numFmt w:val="bullet"/>
      <w:lvlText w:val="•"/>
      <w:lvlJc w:val="left"/>
      <w:pPr>
        <w:ind w:left="4190" w:hanging="360"/>
      </w:pPr>
    </w:lvl>
    <w:lvl w:ilvl="6">
      <w:numFmt w:val="bullet"/>
      <w:lvlText w:val="•"/>
      <w:lvlJc w:val="left"/>
      <w:pPr>
        <w:ind w:left="4776" w:hanging="360"/>
      </w:pPr>
    </w:lvl>
    <w:lvl w:ilvl="7">
      <w:numFmt w:val="bullet"/>
      <w:lvlText w:val="•"/>
      <w:lvlJc w:val="left"/>
      <w:pPr>
        <w:ind w:left="5362" w:hanging="360"/>
      </w:pPr>
    </w:lvl>
    <w:lvl w:ilvl="8">
      <w:numFmt w:val="bullet"/>
      <w:lvlText w:val="•"/>
      <w:lvlJc w:val="left"/>
      <w:pPr>
        <w:ind w:left="5948" w:hanging="360"/>
      </w:pPr>
    </w:lvl>
  </w:abstractNum>
  <w:abstractNum w:abstractNumId="1" w15:restartNumberingAfterBreak="0">
    <w:nsid w:val="18604D26"/>
    <w:multiLevelType w:val="hybridMultilevel"/>
    <w:tmpl w:val="AF84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34247"/>
    <w:multiLevelType w:val="hybridMultilevel"/>
    <w:tmpl w:val="1AE4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04"/>
    <w:rsid w:val="000F7658"/>
    <w:rsid w:val="001B2CD7"/>
    <w:rsid w:val="002E1404"/>
    <w:rsid w:val="0030064E"/>
    <w:rsid w:val="003B1F9E"/>
    <w:rsid w:val="00687C8B"/>
    <w:rsid w:val="007734AB"/>
    <w:rsid w:val="009636EF"/>
    <w:rsid w:val="00C43165"/>
    <w:rsid w:val="00C7252C"/>
    <w:rsid w:val="00F03D11"/>
    <w:rsid w:val="00F1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EB8E3-6CF3-4838-870F-541975BC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1B2CD7"/>
    <w:pPr>
      <w:widowControl w:val="0"/>
      <w:autoSpaceDE w:val="0"/>
      <w:autoSpaceDN w:val="0"/>
      <w:adjustRightInd w:val="0"/>
      <w:spacing w:after="0" w:line="240" w:lineRule="auto"/>
      <w:ind w:left="780"/>
      <w:outlineLvl w:val="1"/>
    </w:pPr>
    <w:rPr>
      <w:rFonts w:ascii="Century Gothic" w:eastAsiaTheme="minorEastAsia"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1404"/>
    <w:pPr>
      <w:widowControl w:val="0"/>
      <w:autoSpaceDE w:val="0"/>
      <w:autoSpaceDN w:val="0"/>
      <w:adjustRightInd w:val="0"/>
      <w:spacing w:before="80" w:after="0" w:line="240" w:lineRule="auto"/>
      <w:ind w:left="1260" w:hanging="24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E1404"/>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1B2CD7"/>
    <w:rPr>
      <w:rFonts w:ascii="Century Gothic" w:eastAsiaTheme="minorEastAsia" w:hAnsi="Century Gothic" w:cs="Century Gothic"/>
      <w:b/>
      <w:bCs/>
      <w:sz w:val="24"/>
      <w:szCs w:val="24"/>
    </w:rPr>
  </w:style>
  <w:style w:type="paragraph" w:styleId="ListParagraph">
    <w:name w:val="List Paragraph"/>
    <w:basedOn w:val="Normal"/>
    <w:uiPriority w:val="34"/>
    <w:qFormat/>
    <w:rsid w:val="001B2CD7"/>
    <w:pPr>
      <w:ind w:left="720"/>
      <w:contextualSpacing/>
    </w:pPr>
  </w:style>
  <w:style w:type="paragraph" w:styleId="NormalWeb">
    <w:name w:val="Normal (Web)"/>
    <w:basedOn w:val="Normal"/>
    <w:uiPriority w:val="99"/>
    <w:semiHidden/>
    <w:unhideWhenUsed/>
    <w:rsid w:val="001B2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Deborah</dc:creator>
  <cp:keywords/>
  <dc:description/>
  <cp:lastModifiedBy>Microsoft account</cp:lastModifiedBy>
  <cp:revision>2</cp:revision>
  <dcterms:created xsi:type="dcterms:W3CDTF">2020-11-06T18:01:00Z</dcterms:created>
  <dcterms:modified xsi:type="dcterms:W3CDTF">2020-11-06T18:01:00Z</dcterms:modified>
</cp:coreProperties>
</file>